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7D" w:rsidRPr="008D29DA" w:rsidRDefault="00C75F03" w:rsidP="008D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Tarefa </w:t>
      </w:r>
      <w:proofErr w:type="gramStart"/>
      <w:r>
        <w:rPr>
          <w:sz w:val="28"/>
        </w:rPr>
        <w:t>8</w:t>
      </w:r>
      <w:proofErr w:type="gramEnd"/>
      <w:r w:rsidR="00A40D5B" w:rsidRPr="008D29DA">
        <w:rPr>
          <w:sz w:val="28"/>
        </w:rPr>
        <w:t xml:space="preserve"> de Biologia Molecular – Ciências Biológicas Noturno </w:t>
      </w:r>
      <w:r>
        <w:rPr>
          <w:sz w:val="28"/>
        </w:rPr>
        <w:t>2020_1</w:t>
      </w:r>
    </w:p>
    <w:p w:rsidR="00A40D5B" w:rsidRDefault="00A40D5B" w:rsidP="000A5305">
      <w:pPr>
        <w:pStyle w:val="PargrafodaLista"/>
        <w:numPr>
          <w:ilvl w:val="0"/>
          <w:numId w:val="1"/>
        </w:numPr>
        <w:jc w:val="both"/>
      </w:pPr>
      <w:r>
        <w:t xml:space="preserve">Por meio de espectrometria de massa é possível determinar o PM exato de uma proteína. Discuta o valor dessa informação caso a proteína seja humana </w:t>
      </w:r>
      <w:r w:rsidR="000A5305" w:rsidRPr="000A5305">
        <w:rPr>
          <w:i/>
        </w:rPr>
        <w:t>versus</w:t>
      </w:r>
      <w:r>
        <w:t xml:space="preserve"> caso seja de um organismo cujo genoma nunca foi sequ</w:t>
      </w:r>
      <w:r w:rsidR="008D29DA">
        <w:t>e</w:t>
      </w:r>
      <w:r>
        <w:t>nciado.</w:t>
      </w:r>
    </w:p>
    <w:p w:rsidR="00987BC2" w:rsidRDefault="00987BC2" w:rsidP="00987BC2">
      <w:pPr>
        <w:pStyle w:val="PargrafodaLista"/>
        <w:numPr>
          <w:ilvl w:val="0"/>
          <w:numId w:val="1"/>
        </w:numPr>
        <w:jc w:val="both"/>
      </w:pPr>
      <w:r w:rsidRPr="00987BC2">
        <w:t xml:space="preserve">Por que para produzir um gel bidimensional é importante fracionar o </w:t>
      </w:r>
      <w:proofErr w:type="spellStart"/>
      <w:r w:rsidRPr="00987BC2">
        <w:t>proteoma</w:t>
      </w:r>
      <w:proofErr w:type="spellEnd"/>
      <w:r w:rsidRPr="00987BC2">
        <w:t xml:space="preserve"> (utilizar apenas uma parte dele) quando o objetivo é determinar expressão diferencial. Dê exemplos de como esse fracionamento poderia ser feito.</w:t>
      </w:r>
    </w:p>
    <w:p w:rsidR="00987BC2" w:rsidRDefault="00987BC2" w:rsidP="00987BC2">
      <w:pPr>
        <w:pStyle w:val="PargrafodaLista"/>
        <w:numPr>
          <w:ilvl w:val="0"/>
          <w:numId w:val="1"/>
        </w:numPr>
        <w:jc w:val="both"/>
      </w:pPr>
      <w:r w:rsidRPr="00987BC2">
        <w:t xml:space="preserve">Quando o genoma não é completo, mas identifica-se por espectrometria de massa um “SPOT” diferencial no gel </w:t>
      </w:r>
      <w:proofErr w:type="spellStart"/>
      <w:r w:rsidRPr="00987BC2">
        <w:t>bidimencional</w:t>
      </w:r>
      <w:proofErr w:type="spellEnd"/>
      <w:r w:rsidRPr="00987BC2">
        <w:t xml:space="preserve">, o que pode ser feito para identificar a proteína em questão e qual a importância de existirem genomas sequenciados em cada um dos </w:t>
      </w:r>
      <w:proofErr w:type="spellStart"/>
      <w:r w:rsidRPr="00987BC2">
        <w:t>clados</w:t>
      </w:r>
      <w:proofErr w:type="spellEnd"/>
      <w:r w:rsidRPr="00987BC2">
        <w:t xml:space="preserve"> da árvore da vida para isso?</w:t>
      </w:r>
    </w:p>
    <w:p w:rsidR="00A40D5B" w:rsidRDefault="00A40D5B" w:rsidP="000A5305">
      <w:pPr>
        <w:pStyle w:val="PargrafodaLista"/>
        <w:numPr>
          <w:ilvl w:val="0"/>
          <w:numId w:val="1"/>
        </w:numPr>
        <w:jc w:val="both"/>
      </w:pPr>
      <w:r>
        <w:t xml:space="preserve">A técnica de </w:t>
      </w:r>
      <w:proofErr w:type="spellStart"/>
      <w:r>
        <w:t>microarranjo</w:t>
      </w:r>
      <w:proofErr w:type="spellEnd"/>
      <w:r>
        <w:t xml:space="preserve"> executada com lâminas de vidro sobre a qual um robô depositou genes previamente sequenciados é extremamente trabalhosa. Uma evolução da técnica foi </w:t>
      </w:r>
      <w:proofErr w:type="gramStart"/>
      <w:r>
        <w:t>a</w:t>
      </w:r>
      <w:proofErr w:type="gramEnd"/>
      <w:r>
        <w:t xml:space="preserve"> síntese robotizada de </w:t>
      </w:r>
      <w:proofErr w:type="spellStart"/>
      <w:r>
        <w:t>oligonucleotídeos</w:t>
      </w:r>
      <w:proofErr w:type="spellEnd"/>
      <w:r>
        <w:t xml:space="preserve"> </w:t>
      </w:r>
      <w:r w:rsidR="000A5305">
        <w:t>os quais</w:t>
      </w:r>
      <w:r>
        <w:t xml:space="preserve"> repres</w:t>
      </w:r>
      <w:r w:rsidR="000A5305">
        <w:t>entam trechos de 25 bases de um gene e isso é feito</w:t>
      </w:r>
      <w:r>
        <w:t xml:space="preserve"> para todos os genes de um organismo. A isso se dá o nome de </w:t>
      </w:r>
      <w:r w:rsidRPr="000A5305">
        <w:rPr>
          <w:i/>
        </w:rPr>
        <w:t>Chip</w:t>
      </w:r>
      <w:r>
        <w:t>. Para ser possível fabricar um Chip de, por exemplo, a perereca de pijama da Serra do Cipó, o que é necessário</w:t>
      </w:r>
      <w:r w:rsidR="000A5305">
        <w:t xml:space="preserve"> antes</w:t>
      </w:r>
      <w:r>
        <w:t>?</w:t>
      </w:r>
    </w:p>
    <w:p w:rsidR="00A40D5B" w:rsidRDefault="00A40D5B" w:rsidP="000A5305">
      <w:pPr>
        <w:pStyle w:val="PargrafodaLista"/>
        <w:numPr>
          <w:ilvl w:val="0"/>
          <w:numId w:val="1"/>
        </w:numPr>
        <w:jc w:val="both"/>
      </w:pPr>
      <w:r>
        <w:t xml:space="preserve">Caso uma pesquisa na literatura indicasse </w:t>
      </w:r>
      <w:r w:rsidR="000A5305">
        <w:t>24</w:t>
      </w:r>
      <w:r w:rsidR="008D29DA">
        <w:t xml:space="preserve"> genes possivelmente implicados em um fenômeno, o que poderia ser feito ao invés de um experimento de </w:t>
      </w:r>
      <w:proofErr w:type="spellStart"/>
      <w:proofErr w:type="gramStart"/>
      <w:r w:rsidR="008D29DA">
        <w:t>RNAseq</w:t>
      </w:r>
      <w:proofErr w:type="spellEnd"/>
      <w:proofErr w:type="gramEnd"/>
      <w:r w:rsidR="008D29DA">
        <w:t xml:space="preserve"> ou </w:t>
      </w:r>
      <w:proofErr w:type="spellStart"/>
      <w:r w:rsidR="008D29DA">
        <w:t>microarranjo</w:t>
      </w:r>
      <w:proofErr w:type="spellEnd"/>
      <w:r w:rsidR="008D29DA">
        <w:t xml:space="preserve">, por exemplo, para verificar se eles estão </w:t>
      </w:r>
      <w:r w:rsidR="000A5305">
        <w:t xml:space="preserve">diretamente </w:t>
      </w:r>
      <w:r w:rsidR="008D29DA">
        <w:t>implicados no fenômeno?</w:t>
      </w:r>
    </w:p>
    <w:p w:rsidR="008D29DA" w:rsidRDefault="008D29DA" w:rsidP="00987BC2">
      <w:pPr>
        <w:pStyle w:val="PargrafodaLista"/>
        <w:jc w:val="both"/>
      </w:pPr>
      <w:bookmarkStart w:id="0" w:name="_GoBack"/>
      <w:bookmarkEnd w:id="0"/>
    </w:p>
    <w:sectPr w:rsidR="008D2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01FF"/>
    <w:multiLevelType w:val="hybridMultilevel"/>
    <w:tmpl w:val="54E8CA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B"/>
    <w:rsid w:val="000A5305"/>
    <w:rsid w:val="005A6E1F"/>
    <w:rsid w:val="008D29DA"/>
    <w:rsid w:val="00987BC2"/>
    <w:rsid w:val="00A40D5B"/>
    <w:rsid w:val="00C75F03"/>
    <w:rsid w:val="00D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4</cp:revision>
  <dcterms:created xsi:type="dcterms:W3CDTF">2020-10-20T10:35:00Z</dcterms:created>
  <dcterms:modified xsi:type="dcterms:W3CDTF">2020-10-20T15:58:00Z</dcterms:modified>
</cp:coreProperties>
</file>